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0039" w14:textId="77777777" w:rsidR="00A66184" w:rsidRDefault="00A66184" w:rsidP="002E1F4A">
      <w:pPr>
        <w:pStyle w:val="Caption"/>
        <w:ind w:left="1440" w:firstLine="720"/>
        <w:jc w:val="left"/>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6382BCBB" w14:textId="5ED1BCAA" w:rsidR="0076391D" w:rsidRDefault="0076391D" w:rsidP="0076391D">
      <w:pPr>
        <w:jc w:val="center"/>
        <w:rPr>
          <w:rFonts w:ascii="Times New Roman" w:hAnsi="Times New Roman"/>
          <w:sz w:val="24"/>
          <w:szCs w:val="24"/>
        </w:rPr>
      </w:pPr>
      <w:r>
        <w:rPr>
          <w:rFonts w:ascii="Times New Roman" w:hAnsi="Times New Roman"/>
          <w:sz w:val="24"/>
          <w:szCs w:val="24"/>
        </w:rPr>
        <w:t xml:space="preserve">Minutes from </w:t>
      </w:r>
      <w:r w:rsidR="005D6004">
        <w:rPr>
          <w:rFonts w:ascii="Times New Roman" w:hAnsi="Times New Roman"/>
          <w:sz w:val="24"/>
          <w:szCs w:val="24"/>
        </w:rPr>
        <w:t>September</w:t>
      </w:r>
      <w:bookmarkStart w:id="0" w:name="_GoBack"/>
      <w:bookmarkEnd w:id="0"/>
      <w:r>
        <w:rPr>
          <w:rFonts w:ascii="Times New Roman" w:hAnsi="Times New Roman"/>
          <w:sz w:val="24"/>
          <w:szCs w:val="24"/>
        </w:rPr>
        <w:t xml:space="preserve"> 201</w:t>
      </w:r>
      <w:r w:rsidR="0047317F">
        <w:rPr>
          <w:rFonts w:ascii="Times New Roman" w:hAnsi="Times New Roman"/>
          <w:sz w:val="24"/>
          <w:szCs w:val="24"/>
        </w:rPr>
        <w:t>8</w:t>
      </w:r>
      <w:r>
        <w:rPr>
          <w:rFonts w:ascii="Times New Roman" w:hAnsi="Times New Roman"/>
          <w:sz w:val="24"/>
          <w:szCs w:val="24"/>
        </w:rPr>
        <w:t xml:space="preserve"> meeting</w:t>
      </w:r>
    </w:p>
    <w:p w14:paraId="298F47F3" w14:textId="77777777" w:rsidR="0076391D" w:rsidRDefault="0076391D" w:rsidP="0076391D">
      <w:pPr>
        <w:jc w:val="center"/>
        <w:rPr>
          <w:rFonts w:ascii="Times New Roman" w:hAnsi="Times New Roman"/>
          <w:sz w:val="24"/>
          <w:szCs w:val="24"/>
        </w:rPr>
      </w:pPr>
    </w:p>
    <w:p w14:paraId="3B96D483" w14:textId="77777777" w:rsidR="005D6004" w:rsidRDefault="005D6004" w:rsidP="005D6004">
      <w:pPr>
        <w:spacing w:before="100" w:beforeAutospacing="1" w:after="100" w:afterAutospacing="1"/>
        <w:rPr>
          <w:rFonts w:ascii="Arial" w:hAnsi="Arial" w:cs="Arial"/>
          <w:color w:val="000000"/>
        </w:rPr>
      </w:pPr>
      <w:r>
        <w:rPr>
          <w:color w:val="000000"/>
        </w:rPr>
        <w:t>Meeting called to order at 1930</w:t>
      </w:r>
    </w:p>
    <w:p w14:paraId="2463723E" w14:textId="77777777" w:rsidR="005D6004" w:rsidRDefault="005D6004" w:rsidP="005D6004">
      <w:pPr>
        <w:spacing w:before="100" w:beforeAutospacing="1" w:after="100" w:afterAutospacing="1"/>
        <w:rPr>
          <w:rFonts w:ascii="Arial" w:hAnsi="Arial" w:cs="Arial"/>
          <w:color w:val="000000"/>
        </w:rPr>
      </w:pPr>
      <w:r>
        <w:rPr>
          <w:color w:val="000000"/>
        </w:rPr>
        <w:t> </w:t>
      </w:r>
    </w:p>
    <w:p w14:paraId="16228766" w14:textId="77777777" w:rsidR="005D6004" w:rsidRDefault="005D6004" w:rsidP="005D6004">
      <w:pPr>
        <w:spacing w:before="100" w:beforeAutospacing="1" w:after="100" w:afterAutospacing="1"/>
        <w:rPr>
          <w:rFonts w:ascii="Arial" w:hAnsi="Arial" w:cs="Arial"/>
          <w:color w:val="000000"/>
        </w:rPr>
      </w:pPr>
      <w:r>
        <w:rPr>
          <w:color w:val="000000"/>
        </w:rPr>
        <w:t>FC Report</w:t>
      </w:r>
    </w:p>
    <w:p w14:paraId="45B1037C"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Submitted electronically, the Division minutes were distributed.</w:t>
      </w:r>
    </w:p>
    <w:p w14:paraId="32DF8510"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Our Flotilla elections will be held at the November meeting. Those interested in being</w:t>
      </w:r>
    </w:p>
    <w:p w14:paraId="4400888F"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FC and VFC should submit their letters of intent. </w:t>
      </w:r>
      <w:r>
        <w:rPr>
          <w:rStyle w:val="apple-converted-space"/>
          <w:color w:val="000000"/>
        </w:rPr>
        <w:t> </w:t>
      </w:r>
      <w:r>
        <w:rPr>
          <w:color w:val="000000"/>
        </w:rPr>
        <w:t xml:space="preserve">Interest by Fred </w:t>
      </w:r>
      <w:proofErr w:type="spellStart"/>
      <w:r>
        <w:rPr>
          <w:color w:val="000000"/>
        </w:rPr>
        <w:t>Klapproth</w:t>
      </w:r>
      <w:proofErr w:type="spellEnd"/>
      <w:r>
        <w:rPr>
          <w:color w:val="000000"/>
        </w:rPr>
        <w:t xml:space="preserve"> for</w:t>
      </w:r>
      <w:r>
        <w:rPr>
          <w:rStyle w:val="apple-converted-space"/>
          <w:color w:val="000000"/>
        </w:rPr>
        <w:t> </w:t>
      </w:r>
    </w:p>
    <w:p w14:paraId="6383B64E"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FC and Bob McNamara for VFC was sent out by email after the Sept. meeting.</w:t>
      </w:r>
    </w:p>
    <w:p w14:paraId="4EF5BECD"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Six flotilla members neither respond to the emails or come to the meetings. </w:t>
      </w:r>
      <w:r>
        <w:rPr>
          <w:rStyle w:val="apple-converted-space"/>
          <w:color w:val="000000"/>
        </w:rPr>
        <w:t> </w:t>
      </w:r>
      <w:r>
        <w:rPr>
          <w:color w:val="000000"/>
        </w:rPr>
        <w:t>Everyone</w:t>
      </w:r>
    </w:p>
    <w:p w14:paraId="44A5B0F7"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should be submitting their hours, but it is part of the organization to attend some</w:t>
      </w:r>
      <w:r>
        <w:rPr>
          <w:rStyle w:val="apple-converted-space"/>
          <w:color w:val="000000"/>
        </w:rPr>
        <w:t> </w:t>
      </w:r>
    </w:p>
    <w:p w14:paraId="2382BC30" w14:textId="77777777" w:rsidR="005D6004" w:rsidRDefault="005D6004" w:rsidP="005D6004">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meetings.</w:t>
      </w:r>
    </w:p>
    <w:p w14:paraId="697A49B6" w14:textId="77777777" w:rsidR="005D6004" w:rsidRDefault="005D6004" w:rsidP="005D6004">
      <w:pPr>
        <w:spacing w:before="100" w:beforeAutospacing="1" w:after="100" w:afterAutospacing="1"/>
        <w:ind w:left="720"/>
        <w:rPr>
          <w:rFonts w:ascii="Arial" w:hAnsi="Arial" w:cs="Arial"/>
          <w:color w:val="000000"/>
        </w:rPr>
      </w:pPr>
      <w:r>
        <w:rPr>
          <w:color w:val="000000"/>
        </w:rPr>
        <w:t>Thanks to Lou for arranging our August gathering at the Eventide Restaurant. It was a great time.</w:t>
      </w:r>
    </w:p>
    <w:p w14:paraId="136AC7E0" w14:textId="77777777" w:rsidR="005D6004" w:rsidRDefault="005D6004" w:rsidP="005D6004">
      <w:pPr>
        <w:spacing w:before="100" w:beforeAutospacing="1" w:after="100" w:afterAutospacing="1"/>
        <w:rPr>
          <w:rFonts w:ascii="Arial" w:hAnsi="Arial" w:cs="Arial"/>
          <w:color w:val="000000"/>
        </w:rPr>
      </w:pPr>
      <w:r>
        <w:rPr>
          <w:color w:val="000000"/>
        </w:rPr>
        <w:t> </w:t>
      </w:r>
    </w:p>
    <w:p w14:paraId="0282A06A" w14:textId="77777777" w:rsidR="005D6004" w:rsidRDefault="005D6004" w:rsidP="005D6004">
      <w:pPr>
        <w:spacing w:before="100" w:beforeAutospacing="1" w:after="100" w:afterAutospacing="1"/>
        <w:rPr>
          <w:rFonts w:ascii="Arial" w:hAnsi="Arial" w:cs="Arial"/>
          <w:color w:val="000000"/>
        </w:rPr>
      </w:pPr>
      <w:r>
        <w:rPr>
          <w:color w:val="000000"/>
        </w:rPr>
        <w:t>FSO-FN report – sent out electronically. Bring your check for dues to the October meeting. Dues are $50.00 but if submitted by Jan. 1, a discount of $25.00 is applied.</w:t>
      </w:r>
      <w:r>
        <w:rPr>
          <w:rStyle w:val="apple-converted-space"/>
          <w:color w:val="000000"/>
        </w:rPr>
        <w:t> </w:t>
      </w:r>
    </w:p>
    <w:p w14:paraId="6850B349" w14:textId="77777777" w:rsidR="005D6004" w:rsidRDefault="005D6004" w:rsidP="005D6004">
      <w:pPr>
        <w:spacing w:before="100" w:beforeAutospacing="1" w:after="100" w:afterAutospacing="1"/>
        <w:rPr>
          <w:rFonts w:ascii="Arial" w:hAnsi="Arial" w:cs="Arial"/>
          <w:color w:val="000000"/>
        </w:rPr>
      </w:pPr>
      <w:r>
        <w:rPr>
          <w:color w:val="000000"/>
        </w:rPr>
        <w:t> </w:t>
      </w:r>
    </w:p>
    <w:p w14:paraId="7AFADAE0" w14:textId="77777777" w:rsidR="005D6004" w:rsidRDefault="005D6004" w:rsidP="005D6004">
      <w:pPr>
        <w:spacing w:before="100" w:beforeAutospacing="1" w:after="100" w:afterAutospacing="1"/>
        <w:rPr>
          <w:rFonts w:ascii="Arial" w:hAnsi="Arial" w:cs="Arial"/>
          <w:color w:val="000000"/>
        </w:rPr>
      </w:pPr>
      <w:r>
        <w:rPr>
          <w:color w:val="000000"/>
        </w:rPr>
        <w:t> As Reported in an email from the FC – “</w:t>
      </w:r>
      <w:r>
        <w:rPr>
          <w:color w:val="000000"/>
          <w:shd w:val="clear" w:color="auto" w:fill="FFFFFF"/>
        </w:rPr>
        <w:t>Dues are now due. For any member wishing to resign or retire, please fill out the attached form with your name and number at the top as well as section II and sign and either email or send back to me for processing ASAP.</w:t>
      </w:r>
    </w:p>
    <w:p w14:paraId="04ABAEAD" w14:textId="77777777" w:rsidR="005D6004" w:rsidRDefault="005D6004" w:rsidP="005D6004">
      <w:pPr>
        <w:spacing w:before="100" w:beforeAutospacing="1" w:after="100" w:afterAutospacing="1"/>
        <w:ind w:left="720"/>
        <w:rPr>
          <w:rFonts w:ascii="Arial" w:hAnsi="Arial" w:cs="Arial"/>
          <w:color w:val="000000"/>
        </w:rPr>
      </w:pPr>
      <w:r>
        <w:rPr>
          <w:color w:val="000000"/>
          <w:u w:val="single"/>
          <w:shd w:val="clear" w:color="auto" w:fill="FFFFFF"/>
        </w:rPr>
        <w:t>If you have been a member for 15 years you can retire rather than resign</w:t>
      </w:r>
      <w:r>
        <w:rPr>
          <w:color w:val="000000"/>
          <w:shd w:val="clear" w:color="auto" w:fill="FFFFFF"/>
        </w:rPr>
        <w:t>.</w:t>
      </w:r>
      <w:r>
        <w:rPr>
          <w:rStyle w:val="apple-converted-space"/>
          <w:color w:val="000000"/>
        </w:rPr>
        <w:t> </w:t>
      </w:r>
      <w:r>
        <w:rPr>
          <w:color w:val="000000"/>
          <w:shd w:val="clear" w:color="auto" w:fill="FFFFFF"/>
        </w:rPr>
        <w:t>Please enclose your membership card.</w:t>
      </w:r>
    </w:p>
    <w:p w14:paraId="4958DA85" w14:textId="77777777" w:rsidR="005D6004" w:rsidRDefault="005D6004" w:rsidP="005D6004">
      <w:pPr>
        <w:spacing w:before="100" w:beforeAutospacing="1" w:after="100" w:afterAutospacing="1"/>
        <w:rPr>
          <w:rFonts w:ascii="Arial" w:hAnsi="Arial" w:cs="Arial"/>
          <w:color w:val="000000"/>
        </w:rPr>
      </w:pPr>
      <w:r>
        <w:rPr>
          <w:color w:val="000000"/>
        </w:rPr>
        <w:t> </w:t>
      </w:r>
    </w:p>
    <w:p w14:paraId="70C3F894" w14:textId="77777777" w:rsidR="005D6004" w:rsidRDefault="005D6004" w:rsidP="005D6004">
      <w:pPr>
        <w:spacing w:before="100" w:beforeAutospacing="1" w:after="100" w:afterAutospacing="1"/>
        <w:ind w:left="720"/>
        <w:rPr>
          <w:rFonts w:ascii="Arial" w:hAnsi="Arial" w:cs="Arial"/>
          <w:color w:val="000000"/>
        </w:rPr>
      </w:pPr>
      <w:r>
        <w:rPr>
          <w:color w:val="000000"/>
          <w:shd w:val="clear" w:color="auto" w:fill="FFFFFF"/>
        </w:rPr>
        <w:lastRenderedPageBreak/>
        <w:t>Forms for disenrollment and for retirement have already been submitted for two members.”</w:t>
      </w:r>
    </w:p>
    <w:p w14:paraId="292444EC" w14:textId="77777777" w:rsidR="005D6004" w:rsidRDefault="005D6004" w:rsidP="005D6004">
      <w:pPr>
        <w:spacing w:before="100" w:beforeAutospacing="1" w:after="100" w:afterAutospacing="1"/>
        <w:rPr>
          <w:rFonts w:ascii="Arial" w:hAnsi="Arial" w:cs="Arial"/>
          <w:color w:val="000000"/>
        </w:rPr>
      </w:pPr>
      <w:r>
        <w:rPr>
          <w:color w:val="000000"/>
        </w:rPr>
        <w:t> </w:t>
      </w:r>
    </w:p>
    <w:p w14:paraId="6F74CEA6" w14:textId="77777777" w:rsidR="005D6004" w:rsidRDefault="005D6004" w:rsidP="005D6004">
      <w:pPr>
        <w:spacing w:before="100" w:beforeAutospacing="1" w:after="100" w:afterAutospacing="1"/>
        <w:rPr>
          <w:rFonts w:ascii="Arial" w:hAnsi="Arial" w:cs="Arial"/>
          <w:color w:val="000000"/>
        </w:rPr>
      </w:pPr>
      <w:r>
        <w:rPr>
          <w:color w:val="000000"/>
        </w:rPr>
        <w:t>FSO-SR – a card was sent to Bob Hook from the flotilla. They wish to send him some jelly donuts, which will be done. </w:t>
      </w:r>
      <w:r>
        <w:rPr>
          <w:rStyle w:val="apple-converted-space"/>
          <w:color w:val="000000"/>
        </w:rPr>
        <w:t> </w:t>
      </w:r>
      <w:r>
        <w:rPr>
          <w:color w:val="000000"/>
        </w:rPr>
        <w:t>We wish him well.</w:t>
      </w:r>
    </w:p>
    <w:p w14:paraId="6F28A9FE" w14:textId="77777777" w:rsidR="005D6004" w:rsidRDefault="005D6004" w:rsidP="005D6004">
      <w:pPr>
        <w:spacing w:before="100" w:beforeAutospacing="1" w:after="100" w:afterAutospacing="1"/>
        <w:rPr>
          <w:rFonts w:ascii="Arial" w:hAnsi="Arial" w:cs="Arial"/>
          <w:color w:val="000000"/>
        </w:rPr>
      </w:pPr>
      <w:r>
        <w:rPr>
          <w:color w:val="000000"/>
        </w:rPr>
        <w:t> </w:t>
      </w:r>
    </w:p>
    <w:p w14:paraId="060E6080" w14:textId="77777777" w:rsidR="005D6004" w:rsidRDefault="005D6004" w:rsidP="005D6004">
      <w:pPr>
        <w:spacing w:before="100" w:beforeAutospacing="1" w:after="100" w:afterAutospacing="1"/>
        <w:rPr>
          <w:rFonts w:ascii="Arial" w:hAnsi="Arial" w:cs="Arial"/>
          <w:color w:val="000000"/>
        </w:rPr>
      </w:pPr>
      <w:r>
        <w:rPr>
          <w:color w:val="000000"/>
        </w:rPr>
        <w:t>FSO-OP and FSO-NS – sent out electronically. Check rides are scheduled for 22 September</w:t>
      </w:r>
    </w:p>
    <w:p w14:paraId="7098BF47" w14:textId="77777777" w:rsidR="005D6004" w:rsidRDefault="005D6004" w:rsidP="005D6004">
      <w:pPr>
        <w:spacing w:before="100" w:beforeAutospacing="1" w:after="100" w:afterAutospacing="1"/>
        <w:rPr>
          <w:rFonts w:ascii="Arial" w:hAnsi="Arial" w:cs="Arial"/>
          <w:color w:val="000000"/>
        </w:rPr>
      </w:pPr>
      <w:r>
        <w:rPr>
          <w:color w:val="000000"/>
        </w:rPr>
        <w:t> </w:t>
      </w:r>
    </w:p>
    <w:p w14:paraId="2EEEEA26" w14:textId="77777777" w:rsidR="005D6004" w:rsidRDefault="005D6004" w:rsidP="005D6004">
      <w:pPr>
        <w:spacing w:before="100" w:beforeAutospacing="1" w:after="100" w:afterAutospacing="1"/>
        <w:rPr>
          <w:rFonts w:ascii="Arial" w:hAnsi="Arial" w:cs="Arial"/>
          <w:color w:val="000000"/>
        </w:rPr>
      </w:pPr>
      <w:r>
        <w:rPr>
          <w:color w:val="000000"/>
        </w:rPr>
        <w:t>FSO-VE – sent out electronically</w:t>
      </w:r>
    </w:p>
    <w:p w14:paraId="1E998840" w14:textId="77777777" w:rsidR="005D6004" w:rsidRDefault="005D6004" w:rsidP="005D6004">
      <w:pPr>
        <w:spacing w:before="100" w:beforeAutospacing="1" w:after="100" w:afterAutospacing="1"/>
        <w:rPr>
          <w:rFonts w:ascii="Arial" w:hAnsi="Arial" w:cs="Arial"/>
          <w:color w:val="000000"/>
        </w:rPr>
      </w:pPr>
      <w:r>
        <w:rPr>
          <w:color w:val="000000"/>
        </w:rPr>
        <w:t> </w:t>
      </w:r>
    </w:p>
    <w:p w14:paraId="030CCDEE" w14:textId="77777777" w:rsidR="005D6004" w:rsidRDefault="005D6004" w:rsidP="005D6004">
      <w:pPr>
        <w:spacing w:before="100" w:beforeAutospacing="1" w:after="100" w:afterAutospacing="1"/>
        <w:rPr>
          <w:rFonts w:ascii="Arial" w:hAnsi="Arial" w:cs="Arial"/>
          <w:color w:val="000000"/>
        </w:rPr>
      </w:pPr>
      <w:r>
        <w:rPr>
          <w:color w:val="000000"/>
        </w:rPr>
        <w:t>FSO-MA – submitted electronically. </w:t>
      </w:r>
      <w:r>
        <w:rPr>
          <w:rStyle w:val="apple-converted-space"/>
          <w:color w:val="000000"/>
        </w:rPr>
        <w:t> </w:t>
      </w:r>
      <w:r>
        <w:rPr>
          <w:color w:val="000000"/>
        </w:rPr>
        <w:t>Many forms and brochures have been ordered</w:t>
      </w:r>
    </w:p>
    <w:p w14:paraId="1D44CC4D" w14:textId="77777777" w:rsidR="005D6004" w:rsidRDefault="005D6004" w:rsidP="005D6004">
      <w:pPr>
        <w:spacing w:before="100" w:beforeAutospacing="1" w:after="100" w:afterAutospacing="1"/>
        <w:rPr>
          <w:rFonts w:ascii="Arial" w:hAnsi="Arial" w:cs="Arial"/>
          <w:color w:val="000000"/>
        </w:rPr>
      </w:pPr>
      <w:r>
        <w:rPr>
          <w:color w:val="000000"/>
        </w:rPr>
        <w:t> </w:t>
      </w:r>
    </w:p>
    <w:p w14:paraId="735E5939" w14:textId="77777777" w:rsidR="005D6004" w:rsidRDefault="005D6004" w:rsidP="005D6004">
      <w:pPr>
        <w:spacing w:before="100" w:beforeAutospacing="1" w:after="100" w:afterAutospacing="1"/>
        <w:rPr>
          <w:rFonts w:ascii="Arial" w:hAnsi="Arial" w:cs="Arial"/>
          <w:color w:val="000000"/>
        </w:rPr>
      </w:pPr>
      <w:r>
        <w:rPr>
          <w:color w:val="000000"/>
        </w:rPr>
        <w:t>FSO-CS – no report, a couple people not getting the flotilla mail.</w:t>
      </w:r>
    </w:p>
    <w:p w14:paraId="0591D9D8" w14:textId="77777777" w:rsidR="005D6004" w:rsidRDefault="005D6004" w:rsidP="005D6004">
      <w:pPr>
        <w:spacing w:before="100" w:beforeAutospacing="1" w:after="100" w:afterAutospacing="1"/>
        <w:rPr>
          <w:rFonts w:ascii="Arial" w:hAnsi="Arial" w:cs="Arial"/>
          <w:color w:val="000000"/>
        </w:rPr>
      </w:pPr>
      <w:r>
        <w:rPr>
          <w:color w:val="000000"/>
        </w:rPr>
        <w:t> </w:t>
      </w:r>
    </w:p>
    <w:p w14:paraId="475EE9F1" w14:textId="77777777" w:rsidR="005D6004" w:rsidRDefault="005D6004" w:rsidP="005D6004">
      <w:pPr>
        <w:spacing w:before="100" w:beforeAutospacing="1" w:after="100" w:afterAutospacing="1"/>
        <w:rPr>
          <w:rFonts w:ascii="Arial" w:hAnsi="Arial" w:cs="Arial"/>
          <w:color w:val="000000"/>
        </w:rPr>
      </w:pPr>
      <w:r>
        <w:rPr>
          <w:color w:val="000000"/>
        </w:rPr>
        <w:t>FSO-PE – A schedule has been set for MAST and instructors assigned the time of the classes will be discussed at the Oct. Meeting. The August PE class had 11 graduates, two under 17. Thanks for Jim Dry for filling in as an instructor, and Lisa and Joe for their help in registration and setting up and Bob McNamara for help with the grading and room clean-up.</w:t>
      </w:r>
    </w:p>
    <w:p w14:paraId="1F419E6A" w14:textId="77777777" w:rsidR="005D6004" w:rsidRDefault="005D6004" w:rsidP="005D6004">
      <w:pPr>
        <w:spacing w:before="100" w:beforeAutospacing="1" w:after="100" w:afterAutospacing="1"/>
        <w:rPr>
          <w:rFonts w:ascii="Arial" w:hAnsi="Arial" w:cs="Arial"/>
          <w:color w:val="000000"/>
        </w:rPr>
      </w:pPr>
      <w:r>
        <w:rPr>
          <w:color w:val="000000"/>
        </w:rPr>
        <w:t> </w:t>
      </w:r>
    </w:p>
    <w:p w14:paraId="33671682" w14:textId="77777777" w:rsidR="005D6004" w:rsidRDefault="005D6004" w:rsidP="005D6004">
      <w:pPr>
        <w:spacing w:before="100" w:beforeAutospacing="1" w:after="100" w:afterAutospacing="1"/>
        <w:rPr>
          <w:rFonts w:ascii="Arial" w:hAnsi="Arial" w:cs="Arial"/>
          <w:color w:val="000000"/>
        </w:rPr>
      </w:pPr>
      <w:r>
        <w:rPr>
          <w:color w:val="000000"/>
        </w:rPr>
        <w:t>FSO-CM – no report</w:t>
      </w:r>
    </w:p>
    <w:p w14:paraId="14D75671" w14:textId="77777777" w:rsidR="005D6004" w:rsidRDefault="005D6004" w:rsidP="005D6004">
      <w:pPr>
        <w:spacing w:before="100" w:beforeAutospacing="1" w:after="100" w:afterAutospacing="1"/>
        <w:rPr>
          <w:rFonts w:ascii="Arial" w:hAnsi="Arial" w:cs="Arial"/>
          <w:color w:val="000000"/>
        </w:rPr>
      </w:pPr>
      <w:r>
        <w:rPr>
          <w:color w:val="000000"/>
        </w:rPr>
        <w:t>FSO-HR – no report</w:t>
      </w:r>
    </w:p>
    <w:p w14:paraId="241BDF08" w14:textId="77777777" w:rsidR="005D6004" w:rsidRDefault="005D6004" w:rsidP="005D6004">
      <w:pPr>
        <w:spacing w:before="100" w:beforeAutospacing="1" w:after="100" w:afterAutospacing="1"/>
        <w:rPr>
          <w:rFonts w:ascii="Arial" w:hAnsi="Arial" w:cs="Arial"/>
          <w:color w:val="000000"/>
        </w:rPr>
      </w:pPr>
      <w:r>
        <w:rPr>
          <w:color w:val="000000"/>
        </w:rPr>
        <w:t> </w:t>
      </w:r>
    </w:p>
    <w:p w14:paraId="5C47EF4D" w14:textId="77777777" w:rsidR="005D6004" w:rsidRDefault="005D6004" w:rsidP="005D6004">
      <w:pPr>
        <w:spacing w:before="100" w:beforeAutospacing="1" w:after="100" w:afterAutospacing="1"/>
        <w:rPr>
          <w:rFonts w:ascii="Arial" w:hAnsi="Arial" w:cs="Arial"/>
          <w:color w:val="000000"/>
        </w:rPr>
      </w:pPr>
      <w:r>
        <w:rPr>
          <w:color w:val="000000"/>
        </w:rPr>
        <w:t>FSO-PV – report submitted electronically</w:t>
      </w:r>
    </w:p>
    <w:p w14:paraId="4EB43C0E" w14:textId="77777777" w:rsidR="005D6004" w:rsidRDefault="005D6004" w:rsidP="005D6004">
      <w:pPr>
        <w:spacing w:before="100" w:beforeAutospacing="1" w:after="100" w:afterAutospacing="1"/>
        <w:rPr>
          <w:rFonts w:ascii="Arial" w:hAnsi="Arial" w:cs="Arial"/>
          <w:color w:val="000000"/>
        </w:rPr>
      </w:pPr>
      <w:r>
        <w:rPr>
          <w:color w:val="000000"/>
        </w:rPr>
        <w:t> </w:t>
      </w:r>
    </w:p>
    <w:p w14:paraId="7370D22E" w14:textId="77777777" w:rsidR="005D6004" w:rsidRDefault="005D6004" w:rsidP="005D6004">
      <w:pPr>
        <w:spacing w:before="100" w:beforeAutospacing="1" w:after="100" w:afterAutospacing="1"/>
        <w:rPr>
          <w:rFonts w:ascii="Arial" w:hAnsi="Arial" w:cs="Arial"/>
          <w:color w:val="000000"/>
        </w:rPr>
      </w:pPr>
      <w:r>
        <w:rPr>
          <w:color w:val="000000"/>
        </w:rPr>
        <w:t>Uniform and Flag – The ODU fleece can be used as “stand alone” without the parka. It replaces the utility jacket. ODU T-shirts no longer needs “USCG Auxiliary on it. </w:t>
      </w:r>
      <w:r>
        <w:rPr>
          <w:rStyle w:val="apple-converted-space"/>
          <w:color w:val="000000"/>
        </w:rPr>
        <w:t> </w:t>
      </w:r>
      <w:r>
        <w:rPr>
          <w:color w:val="000000"/>
        </w:rPr>
        <w:t>ODU sleeves can be up or down as desired by the wearer. Online orders:</w:t>
      </w:r>
      <w:r>
        <w:rPr>
          <w:rStyle w:val="apple-converted-space"/>
          <w:color w:val="000000"/>
        </w:rPr>
        <w:t> </w:t>
      </w:r>
      <w:hyperlink r:id="rId7" w:history="1">
        <w:r>
          <w:rPr>
            <w:rStyle w:val="Hyperlink"/>
          </w:rPr>
          <w:t>www.shopCGX.com</w:t>
        </w:r>
      </w:hyperlink>
      <w:r>
        <w:rPr>
          <w:rStyle w:val="apple-converted-space"/>
          <w:color w:val="000000"/>
        </w:rPr>
        <w:t> </w:t>
      </w:r>
      <w:r>
        <w:rPr>
          <w:color w:val="000000"/>
        </w:rPr>
        <w:t>phone</w:t>
      </w:r>
      <w:r>
        <w:rPr>
          <w:rStyle w:val="apple-converted-space"/>
          <w:color w:val="000000"/>
        </w:rPr>
        <w:t> </w:t>
      </w:r>
      <w:hyperlink r:id="rId8" w:history="1">
        <w:r>
          <w:rPr>
            <w:rStyle w:val="Hyperlink"/>
          </w:rPr>
          <w:t>1-800-874-6841</w:t>
        </w:r>
      </w:hyperlink>
    </w:p>
    <w:p w14:paraId="4A3C1A88" w14:textId="77777777" w:rsidR="005D6004" w:rsidRDefault="005D6004" w:rsidP="005D6004">
      <w:pPr>
        <w:spacing w:before="100" w:beforeAutospacing="1" w:after="100" w:afterAutospacing="1"/>
        <w:rPr>
          <w:rFonts w:ascii="Arial" w:hAnsi="Arial" w:cs="Arial"/>
          <w:color w:val="000000"/>
        </w:rPr>
      </w:pPr>
      <w:r>
        <w:rPr>
          <w:color w:val="000000"/>
        </w:rPr>
        <w:t> </w:t>
      </w:r>
    </w:p>
    <w:p w14:paraId="7ED2BBED" w14:textId="77777777" w:rsidR="005D6004" w:rsidRDefault="005D6004" w:rsidP="005D6004">
      <w:pPr>
        <w:spacing w:before="100" w:beforeAutospacing="1" w:after="100" w:afterAutospacing="1"/>
        <w:rPr>
          <w:rFonts w:ascii="Arial" w:hAnsi="Arial" w:cs="Arial"/>
          <w:color w:val="000000"/>
        </w:rPr>
      </w:pPr>
      <w:r>
        <w:rPr>
          <w:color w:val="000000"/>
        </w:rPr>
        <w:t>New Business:</w:t>
      </w:r>
    </w:p>
    <w:p w14:paraId="75808235" w14:textId="77777777" w:rsidR="005D6004" w:rsidRDefault="005D6004" w:rsidP="005D6004">
      <w:pPr>
        <w:spacing w:before="100" w:beforeAutospacing="1" w:after="100" w:afterAutospacing="1"/>
        <w:rPr>
          <w:rFonts w:ascii="Arial" w:hAnsi="Arial" w:cs="Arial"/>
          <w:color w:val="000000"/>
        </w:rPr>
      </w:pPr>
      <w:r>
        <w:rPr>
          <w:color w:val="000000"/>
        </w:rPr>
        <w:lastRenderedPageBreak/>
        <w:t>           </w:t>
      </w:r>
      <w:r>
        <w:rPr>
          <w:rStyle w:val="apple-converted-space"/>
          <w:color w:val="000000"/>
        </w:rPr>
        <w:t> </w:t>
      </w:r>
      <w:r>
        <w:rPr>
          <w:color w:val="000000"/>
        </w:rPr>
        <w:t>Nominating committee has had no interest, as yet, in people wanting be FC or VFC. Our other option is to go to Division to see if someone is interested.</w:t>
      </w:r>
    </w:p>
    <w:p w14:paraId="5E10290F" w14:textId="77777777" w:rsidR="005D6004" w:rsidRDefault="005D6004" w:rsidP="005D6004">
      <w:pPr>
        <w:spacing w:before="100" w:beforeAutospacing="1" w:after="100" w:afterAutospacing="1"/>
        <w:rPr>
          <w:rFonts w:ascii="Arial" w:hAnsi="Arial" w:cs="Arial"/>
          <w:color w:val="000000"/>
        </w:rPr>
      </w:pPr>
      <w:r>
        <w:rPr>
          <w:color w:val="000000"/>
        </w:rPr>
        <w:t> </w:t>
      </w:r>
    </w:p>
    <w:p w14:paraId="2D03FD64" w14:textId="77777777" w:rsidR="005D6004" w:rsidRDefault="005D6004" w:rsidP="005D6004">
      <w:pPr>
        <w:spacing w:before="100" w:beforeAutospacing="1" w:after="100" w:afterAutospacing="1"/>
        <w:rPr>
          <w:rFonts w:ascii="Arial" w:hAnsi="Arial" w:cs="Arial"/>
          <w:color w:val="000000"/>
        </w:rPr>
      </w:pPr>
      <w:r>
        <w:rPr>
          <w:color w:val="000000"/>
        </w:rPr>
        <w:t>Old Business</w:t>
      </w:r>
    </w:p>
    <w:p w14:paraId="0D1CB01C" w14:textId="77777777" w:rsidR="005D6004" w:rsidRDefault="005D6004" w:rsidP="005D6004">
      <w:pPr>
        <w:spacing w:before="100" w:beforeAutospacing="1" w:after="100" w:afterAutospacing="1"/>
        <w:rPr>
          <w:rFonts w:ascii="Arial" w:hAnsi="Arial" w:cs="Arial"/>
          <w:color w:val="000000"/>
        </w:rPr>
      </w:pPr>
      <w:r>
        <w:rPr>
          <w:color w:val="000000"/>
        </w:rPr>
        <w:t> </w:t>
      </w:r>
    </w:p>
    <w:p w14:paraId="209CE04A" w14:textId="77777777" w:rsidR="005D6004" w:rsidRDefault="005D6004" w:rsidP="005D6004">
      <w:pPr>
        <w:spacing w:before="100" w:beforeAutospacing="1" w:after="100" w:afterAutospacing="1"/>
        <w:rPr>
          <w:rFonts w:ascii="Arial" w:hAnsi="Arial" w:cs="Arial"/>
          <w:color w:val="000000"/>
        </w:rPr>
      </w:pPr>
      <w:r>
        <w:rPr>
          <w:color w:val="000000"/>
        </w:rPr>
        <w:t>Motion to adjourn.</w:t>
      </w:r>
    </w:p>
    <w:p w14:paraId="5788AA55" w14:textId="77777777" w:rsidR="0076391D" w:rsidRPr="0076391D" w:rsidRDefault="0076391D" w:rsidP="005D6004">
      <w:pPr>
        <w:rPr>
          <w:rFonts w:ascii="Times New Roman" w:hAnsi="Times New Roman"/>
          <w:sz w:val="24"/>
          <w:szCs w:val="24"/>
        </w:rPr>
      </w:pPr>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123BD6"/>
    <w:rsid w:val="001273BB"/>
    <w:rsid w:val="002630D2"/>
    <w:rsid w:val="002E1F4A"/>
    <w:rsid w:val="0030645C"/>
    <w:rsid w:val="0047317F"/>
    <w:rsid w:val="004E6BE3"/>
    <w:rsid w:val="0050033B"/>
    <w:rsid w:val="005D6004"/>
    <w:rsid w:val="00642CDF"/>
    <w:rsid w:val="00701366"/>
    <w:rsid w:val="0076391D"/>
    <w:rsid w:val="007C183C"/>
    <w:rsid w:val="0088466B"/>
    <w:rsid w:val="008B6EA8"/>
    <w:rsid w:val="0095085F"/>
    <w:rsid w:val="009F7121"/>
    <w:rsid w:val="00A66184"/>
    <w:rsid w:val="00AE11B1"/>
    <w:rsid w:val="00C35A1D"/>
    <w:rsid w:val="00DA65A7"/>
    <w:rsid w:val="00E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 w:type="character" w:customStyle="1" w:styleId="apple-converted-space">
    <w:name w:val="apple-converted-space"/>
    <w:basedOn w:val="DefaultParagraphFont"/>
    <w:rsid w:val="005D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2122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00-874-6841" TargetMode="External"/><Relationship Id="rId3" Type="http://schemas.openxmlformats.org/officeDocument/2006/relationships/settings" Target="settings.xml"/><Relationship Id="rId7" Type="http://schemas.openxmlformats.org/officeDocument/2006/relationships/hyperlink" Target="http://www.shopCG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2018-12-10T12:22:00Z</dcterms:created>
  <dcterms:modified xsi:type="dcterms:W3CDTF">2018-12-10T12:22:00Z</dcterms:modified>
</cp:coreProperties>
</file>